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CA233E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951997" w:rsidRPr="00F6021B" w:rsidRDefault="00951997" w:rsidP="00F6021B">
      <w:pPr>
        <w:jc w:val="center"/>
        <w:rPr>
          <w:rFonts w:ascii="Cambria Math" w:hAnsi="Cambria Math"/>
          <w:b/>
          <w:sz w:val="40"/>
          <w:szCs w:val="40"/>
        </w:rPr>
        <w:sectPr w:rsidR="00951997" w:rsidRPr="00F6021B" w:rsidSect="00CA233E">
          <w:pgSz w:w="12240" w:h="15840"/>
          <w:pgMar w:top="547" w:right="720" w:bottom="547" w:left="720" w:header="720" w:footer="720" w:gutter="0"/>
          <w:cols w:space="720"/>
          <w:docGrid w:linePitch="360"/>
        </w:sectPr>
      </w:pPr>
      <w:proofErr w:type="spellStart"/>
      <w:r w:rsidRPr="00F6021B">
        <w:rPr>
          <w:rFonts w:ascii="Cambria Math" w:hAnsi="Cambria Math"/>
          <w:b/>
          <w:sz w:val="40"/>
          <w:szCs w:val="40"/>
        </w:rPr>
        <w:t>Cofunctions</w:t>
      </w:r>
      <w:proofErr w:type="spellEnd"/>
      <w:r w:rsidRPr="00F6021B">
        <w:rPr>
          <w:rFonts w:ascii="Cambria Math" w:hAnsi="Cambria Math"/>
          <w:b/>
          <w:sz w:val="40"/>
          <w:szCs w:val="40"/>
        </w:rPr>
        <w:t xml:space="preserve"> and Special Triangles</w:t>
      </w:r>
    </w:p>
    <w:p w:rsidR="00951997" w:rsidRP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 xml:space="preserve">1.  </w:t>
      </w:r>
      <w:proofErr w:type="gramStart"/>
      <w:r w:rsidRPr="00951997">
        <w:rPr>
          <w:rFonts w:ascii="Cambria Math" w:hAnsi="Cambria Math"/>
          <w:sz w:val="24"/>
        </w:rPr>
        <w:t xml:space="preserve">If </w:t>
      </w:r>
      <w:proofErr w:type="gramEnd"/>
      <w:r w:rsidRPr="00951997">
        <w:rPr>
          <w:rFonts w:ascii="Cambria Math" w:hAnsi="Cambria Math"/>
          <w:sz w:val="24"/>
        </w:rPr>
        <w:drawing>
          <wp:inline distT="0" distB="0" distL="0" distR="0">
            <wp:extent cx="123825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, the number of degrees in the measure of angle </w:t>
      </w:r>
      <w:r w:rsidRPr="00951997">
        <w:rPr>
          <w:rFonts w:ascii="Cambria Math" w:hAnsi="Cambria Math"/>
          <w:sz w:val="24"/>
        </w:rPr>
        <w:drawing>
          <wp:inline distT="0" distB="0" distL="0" distR="0">
            <wp:extent cx="952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30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60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90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4)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120</w:t>
            </w:r>
          </w:p>
        </w:tc>
      </w:tr>
    </w:tbl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P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2.  </w:t>
      </w:r>
      <w:proofErr w:type="gramStart"/>
      <w:r w:rsidRPr="00951997">
        <w:rPr>
          <w:rFonts w:ascii="Cambria Math" w:hAnsi="Cambria Math"/>
          <w:sz w:val="24"/>
        </w:rPr>
        <w:t xml:space="preserve">If </w:t>
      </w:r>
      <w:proofErr w:type="gramEnd"/>
      <w:r w:rsidRPr="00951997">
        <w:rPr>
          <w:rFonts w:ascii="Cambria Math" w:hAnsi="Cambria Math"/>
          <w:sz w:val="24"/>
        </w:rPr>
        <w:drawing>
          <wp:inline distT="0" distB="0" distL="0" distR="0">
            <wp:extent cx="10477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, a measure of angle </w:t>
      </w:r>
      <w:r w:rsidRPr="00951997">
        <w:rPr>
          <w:rFonts w:ascii="Cambria Math" w:hAnsi="Cambria Math"/>
          <w:i/>
          <w:iCs/>
          <w:sz w:val="24"/>
        </w:rPr>
        <w:t>x</w:t>
      </w:r>
      <w:r w:rsidRPr="00951997">
        <w:rPr>
          <w:rFonts w:ascii="Cambria Math" w:hAnsi="Cambria Math"/>
          <w:sz w:val="24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15º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30º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45º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4)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60º</w:t>
            </w:r>
          </w:p>
        </w:tc>
      </w:tr>
    </w:tbl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P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3.  </w:t>
      </w:r>
      <w:proofErr w:type="gramStart"/>
      <w:r w:rsidRPr="00951997">
        <w:rPr>
          <w:rFonts w:ascii="Cambria Math" w:hAnsi="Cambria Math"/>
          <w:sz w:val="24"/>
        </w:rPr>
        <w:t xml:space="preserve">If </w:t>
      </w:r>
      <w:proofErr w:type="gramEnd"/>
      <w:r w:rsidRPr="00951997">
        <w:rPr>
          <w:rFonts w:ascii="Cambria Math" w:hAnsi="Cambria Math"/>
          <w:sz w:val="24"/>
        </w:rPr>
        <w:drawing>
          <wp:inline distT="0" distB="0" distL="0" distR="0">
            <wp:extent cx="14763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, then the value of </w:t>
      </w:r>
      <w:r w:rsidRPr="00951997">
        <w:rPr>
          <w:rFonts w:ascii="Cambria Math" w:hAnsi="Cambria Math"/>
          <w:i/>
          <w:iCs/>
          <w:sz w:val="24"/>
        </w:rPr>
        <w:t xml:space="preserve">x </w:t>
      </w:r>
      <w:r w:rsidRPr="00951997">
        <w:rPr>
          <w:rFonts w:ascii="Cambria Math" w:hAnsi="Cambria Math"/>
          <w:sz w:val="24"/>
        </w:rPr>
        <w:t>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17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35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4)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71</w:t>
            </w:r>
          </w:p>
        </w:tc>
      </w:tr>
    </w:tbl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P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4.  </w:t>
      </w:r>
      <w:proofErr w:type="gramStart"/>
      <w:r w:rsidRPr="00951997">
        <w:rPr>
          <w:rFonts w:ascii="Cambria Math" w:hAnsi="Cambria Math"/>
          <w:sz w:val="24"/>
        </w:rPr>
        <w:t xml:space="preserve">If </w:t>
      </w:r>
      <w:proofErr w:type="gramEnd"/>
      <w:r w:rsidRPr="00951997">
        <w:rPr>
          <w:rFonts w:ascii="Cambria Math" w:hAnsi="Cambria Math"/>
          <w:sz w:val="24"/>
        </w:rPr>
        <w:drawing>
          <wp:inline distT="0" distB="0" distL="0" distR="0">
            <wp:extent cx="1381125" cy="171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, then the value of </w:t>
      </w:r>
      <w:r w:rsidRPr="00951997">
        <w:rPr>
          <w:rFonts w:ascii="Cambria Math" w:hAnsi="Cambria Math"/>
          <w:i/>
          <w:iCs/>
          <w:sz w:val="24"/>
        </w:rPr>
        <w:t xml:space="preserve">x </w:t>
      </w:r>
      <w:r w:rsidRPr="00951997">
        <w:rPr>
          <w:rFonts w:ascii="Cambria Math" w:hAnsi="Cambria Math"/>
          <w:sz w:val="24"/>
        </w:rPr>
        <w:t>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26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29</w:t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4)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64</w:t>
            </w:r>
          </w:p>
        </w:tc>
      </w:tr>
    </w:tbl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i/>
          <w:iCs/>
          <w:sz w:val="24"/>
        </w:rPr>
      </w:pPr>
      <w:r>
        <w:rPr>
          <w:rFonts w:ascii="Cambria Math" w:hAnsi="Cambria Math"/>
          <w:sz w:val="24"/>
        </w:rPr>
        <w:lastRenderedPageBreak/>
        <w:t xml:space="preserve">5.  </w:t>
      </w:r>
      <w:r w:rsidRPr="00951997">
        <w:rPr>
          <w:rFonts w:ascii="Cambria Math" w:hAnsi="Cambria Math"/>
          <w:sz w:val="24"/>
        </w:rPr>
        <w:t xml:space="preserve">If </w:t>
      </w:r>
      <w:r w:rsidRPr="00951997">
        <w:rPr>
          <w:rFonts w:ascii="Cambria Math" w:hAnsi="Cambria Math"/>
          <w:i/>
          <w:iCs/>
          <w:sz w:val="24"/>
        </w:rPr>
        <w:t>x</w:t>
      </w:r>
      <w:r w:rsidRPr="00951997">
        <w:rPr>
          <w:rFonts w:ascii="Cambria Math" w:hAnsi="Cambria Math"/>
          <w:sz w:val="24"/>
        </w:rPr>
        <w:t xml:space="preserve"> is a positive acute angle </w:t>
      </w:r>
      <w:proofErr w:type="gramStart"/>
      <w:r w:rsidRPr="00951997">
        <w:rPr>
          <w:rFonts w:ascii="Cambria Math" w:hAnsi="Cambria Math"/>
          <w:sz w:val="24"/>
        </w:rPr>
        <w:t xml:space="preserve">and </w:t>
      </w:r>
      <w:proofErr w:type="gramEnd"/>
      <w:r w:rsidRPr="00951997">
        <w:rPr>
          <w:rFonts w:ascii="Cambria Math" w:hAnsi="Cambria Math"/>
          <w:sz w:val="24"/>
        </w:rPr>
        <w:drawing>
          <wp:inline distT="0" distB="0" distL="0" distR="0">
            <wp:extent cx="10477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, find the value of </w:t>
      </w:r>
      <w:r w:rsidRPr="00951997">
        <w:rPr>
          <w:rFonts w:ascii="Cambria Math" w:hAnsi="Cambria Math"/>
          <w:i/>
          <w:iCs/>
          <w:sz w:val="24"/>
        </w:rPr>
        <w:t>x</w:t>
      </w:r>
    </w:p>
    <w:p w:rsidR="00951997" w:rsidRDefault="00951997">
      <w:pPr>
        <w:rPr>
          <w:rFonts w:ascii="Cambria Math" w:hAnsi="Cambria Math"/>
          <w:i/>
          <w:iCs/>
          <w:sz w:val="24"/>
        </w:rPr>
      </w:pPr>
    </w:p>
    <w:p w:rsidR="00951997" w:rsidRDefault="00951997">
      <w:pPr>
        <w:rPr>
          <w:rFonts w:ascii="Cambria Math" w:hAnsi="Cambria Math"/>
          <w:i/>
          <w:iCs/>
          <w:sz w:val="24"/>
        </w:rPr>
      </w:pPr>
    </w:p>
    <w:p w:rsidR="00951997" w:rsidRDefault="00951997">
      <w:pPr>
        <w:rPr>
          <w:rFonts w:ascii="Cambria Math" w:hAnsi="Cambria Math"/>
          <w:i/>
          <w:iCs/>
          <w:sz w:val="24"/>
        </w:rPr>
      </w:pPr>
    </w:p>
    <w:p w:rsidR="00951997" w:rsidRDefault="00951997">
      <w:pPr>
        <w:rPr>
          <w:rFonts w:ascii="Cambria Math" w:hAnsi="Cambria Math"/>
          <w:i/>
          <w:iCs/>
          <w:sz w:val="24"/>
        </w:rPr>
      </w:pPr>
      <w:bookmarkStart w:id="0" w:name="_GoBack"/>
      <w:bookmarkEnd w:id="0"/>
    </w:p>
    <w:p w:rsidR="00951997" w:rsidRDefault="00951997">
      <w:pPr>
        <w:rPr>
          <w:rFonts w:ascii="Cambria Math" w:hAnsi="Cambria Math"/>
          <w:i/>
          <w:iCs/>
          <w:sz w:val="24"/>
        </w:rPr>
      </w:pPr>
    </w:p>
    <w:p w:rsidR="00951997" w:rsidRDefault="00951997">
      <w:pPr>
        <w:rPr>
          <w:rFonts w:ascii="Cambria Math" w:hAnsi="Cambria Math"/>
          <w:i/>
          <w:iCs/>
          <w:sz w:val="24"/>
        </w:rPr>
      </w:pPr>
    </w:p>
    <w:p w:rsidR="00951997" w:rsidRDefault="00951997">
      <w:pPr>
        <w:rPr>
          <w:rFonts w:ascii="Cambria Math" w:hAnsi="Cambria Math"/>
          <w:i/>
          <w:iCs/>
          <w:sz w:val="24"/>
        </w:rPr>
      </w:pPr>
    </w:p>
    <w:p w:rsidR="00951997" w:rsidRPr="00951997" w:rsidRDefault="00951997" w:rsidP="00951997">
      <w:pPr>
        <w:rPr>
          <w:rFonts w:ascii="Cambria Math" w:hAnsi="Cambria Math"/>
          <w:iCs/>
          <w:sz w:val="24"/>
        </w:rPr>
      </w:pPr>
      <w:r w:rsidRPr="00951997">
        <w:rPr>
          <w:rFonts w:ascii="Cambria Math" w:hAnsi="Cambria Math"/>
          <w:iCs/>
          <w:sz w:val="24"/>
        </w:rPr>
        <w:t xml:space="preserve">6.  </w:t>
      </w:r>
      <w:proofErr w:type="gramStart"/>
      <w:r w:rsidRPr="00951997">
        <w:rPr>
          <w:rFonts w:ascii="Cambria Math" w:hAnsi="Cambria Math"/>
          <w:iCs/>
          <w:sz w:val="24"/>
        </w:rPr>
        <w:t xml:space="preserve">If </w:t>
      </w:r>
      <w:proofErr w:type="gramEnd"/>
      <w:r w:rsidRPr="00951997">
        <w:rPr>
          <w:rFonts w:ascii="Cambria Math" w:hAnsi="Cambria Math"/>
          <w:iCs/>
          <w:sz w:val="24"/>
        </w:rPr>
        <w:drawing>
          <wp:inline distT="0" distB="0" distL="0" distR="0">
            <wp:extent cx="7715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i/>
          <w:iCs/>
          <w:sz w:val="24"/>
        </w:rPr>
        <w:t xml:space="preserve">, </w:t>
      </w:r>
      <w:r w:rsidRPr="00951997">
        <w:rPr>
          <w:rFonts w:ascii="Cambria Math" w:hAnsi="Cambria Math"/>
          <w:iCs/>
          <w:sz w:val="24"/>
        </w:rPr>
        <w:t xml:space="preserve">find the number of degrees in the measure of acute angle </w:t>
      </w:r>
      <w:r w:rsidRPr="00951997">
        <w:rPr>
          <w:rFonts w:ascii="Cambria Math" w:hAnsi="Cambria Math"/>
          <w:i/>
          <w:iCs/>
          <w:sz w:val="24"/>
        </w:rPr>
        <w:t>x</w:t>
      </w:r>
      <w:r w:rsidRPr="00951997">
        <w:rPr>
          <w:rFonts w:ascii="Cambria Math" w:hAnsi="Cambria Math"/>
          <w:iCs/>
          <w:sz w:val="24"/>
        </w:rPr>
        <w:t>.</w:t>
      </w: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P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7.  </w:t>
      </w:r>
      <w:r w:rsidRPr="00951997">
        <w:rPr>
          <w:rFonts w:ascii="Cambria Math" w:hAnsi="Cambria Math"/>
          <w:sz w:val="24"/>
        </w:rPr>
        <w:t>If 3</w:t>
      </w:r>
      <w:r w:rsidRPr="00951997">
        <w:rPr>
          <w:rFonts w:ascii="Cambria Math" w:hAnsi="Cambria Math"/>
          <w:i/>
          <w:iCs/>
          <w:sz w:val="24"/>
        </w:rPr>
        <w:t>x</w:t>
      </w:r>
      <w:r w:rsidRPr="00951997">
        <w:rPr>
          <w:rFonts w:ascii="Cambria Math" w:hAnsi="Cambria Math"/>
          <w:sz w:val="24"/>
        </w:rPr>
        <w:t xml:space="preserve"> is the measure of a positive acute angle </w:t>
      </w:r>
      <w:proofErr w:type="gramStart"/>
      <w:r w:rsidRPr="00951997">
        <w:rPr>
          <w:rFonts w:ascii="Cambria Math" w:hAnsi="Cambria Math"/>
          <w:sz w:val="24"/>
        </w:rPr>
        <w:t xml:space="preserve">and </w:t>
      </w:r>
      <w:proofErr w:type="gramEnd"/>
      <w:r w:rsidRPr="00951997">
        <w:rPr>
          <w:rFonts w:ascii="Cambria Math" w:hAnsi="Cambria Math"/>
          <w:sz w:val="24"/>
        </w:rPr>
        <w:drawing>
          <wp:inline distT="0" distB="0" distL="0" distR="0">
            <wp:extent cx="83820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, find the value of </w:t>
      </w:r>
      <w:r w:rsidRPr="00951997">
        <w:rPr>
          <w:rFonts w:ascii="Cambria Math" w:hAnsi="Cambria Math"/>
          <w:i/>
          <w:iCs/>
          <w:sz w:val="24"/>
        </w:rPr>
        <w:t>x</w:t>
      </w:r>
      <w:r w:rsidRPr="00951997">
        <w:rPr>
          <w:rFonts w:ascii="Cambria Math" w:hAnsi="Cambria Math"/>
          <w:sz w:val="24"/>
        </w:rPr>
        <w:t>.</w:t>
      </w: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8.  Draw and label both special triangles</w:t>
      </w: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9.  </w:t>
      </w:r>
      <w:r w:rsidRPr="00951997">
        <w:rPr>
          <w:rFonts w:ascii="Cambria Math" w:hAnsi="Cambria Math"/>
          <w:sz w:val="24"/>
        </w:rPr>
        <w:t xml:space="preserve">Express the product of </w:t>
      </w:r>
      <w:proofErr w:type="spellStart"/>
      <w:r w:rsidRPr="00951997">
        <w:rPr>
          <w:rFonts w:ascii="Cambria Math" w:hAnsi="Cambria Math"/>
          <w:sz w:val="24"/>
        </w:rPr>
        <w:t>cos</w:t>
      </w:r>
      <w:proofErr w:type="spellEnd"/>
      <w:r w:rsidRPr="00951997">
        <w:rPr>
          <w:rFonts w:ascii="Cambria Math" w:hAnsi="Cambria Math"/>
          <w:sz w:val="24"/>
        </w:rPr>
        <w:t xml:space="preserve"> 30° and sin 45° in simplest radical form.</w:t>
      </w: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 w:rsidP="00951997">
      <w:pPr>
        <w:rPr>
          <w:rFonts w:ascii="Cambria Math" w:hAnsi="Cambria Math"/>
          <w:sz w:val="24"/>
        </w:rPr>
      </w:pPr>
    </w:p>
    <w:p w:rsidR="00951997" w:rsidRPr="00951997" w:rsidRDefault="00951997" w:rsidP="00951997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10.  </w:t>
      </w:r>
      <w:r w:rsidRPr="00951997">
        <w:rPr>
          <w:rFonts w:ascii="Cambria Math" w:hAnsi="Cambria Math"/>
          <w:sz w:val="24"/>
        </w:rPr>
        <w:t xml:space="preserve">The value of </w:t>
      </w:r>
      <w:r w:rsidRPr="00951997">
        <w:rPr>
          <w:rFonts w:ascii="Cambria Math" w:hAnsi="Cambria Math"/>
          <w:sz w:val="24"/>
        </w:rPr>
        <w:drawing>
          <wp:inline distT="0" distB="0" distL="0" distR="0">
            <wp:extent cx="990600" cy="180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997">
        <w:rPr>
          <w:rFonts w:ascii="Cambria Math" w:hAnsi="Cambria Math"/>
          <w:sz w:val="24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1)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drawing>
                <wp:inline distT="0" distB="0" distL="0" distR="0">
                  <wp:extent cx="133350" cy="323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2)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drawing>
                <wp:inline distT="0" distB="0" distL="0" distR="0">
                  <wp:extent cx="295275" cy="3810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3)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drawing>
                <wp:inline distT="0" distB="0" distL="0" distR="0">
                  <wp:extent cx="295275" cy="381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97" w:rsidRPr="00951997" w:rsidTr="00951997">
        <w:tc>
          <w:tcPr>
            <w:tcW w:w="381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t>4)</w:t>
            </w:r>
          </w:p>
        </w:tc>
        <w:tc>
          <w:tcPr>
            <w:tcW w:w="4410" w:type="dxa"/>
            <w:hideMark/>
          </w:tcPr>
          <w:p w:rsidR="00951997" w:rsidRPr="00951997" w:rsidRDefault="00951997" w:rsidP="00951997">
            <w:pPr>
              <w:rPr>
                <w:rFonts w:ascii="Cambria Math" w:hAnsi="Cambria Math"/>
                <w:sz w:val="24"/>
              </w:rPr>
            </w:pPr>
            <w:r w:rsidRPr="00951997">
              <w:rPr>
                <w:rFonts w:ascii="Cambria Math" w:hAnsi="Cambria Math"/>
                <w:sz w:val="24"/>
              </w:rPr>
              <w:drawing>
                <wp:inline distT="0" distB="0" distL="0" distR="0">
                  <wp:extent cx="295275" cy="3810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997" w:rsidRPr="00951997" w:rsidRDefault="00951997" w:rsidP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hAnsi="Cambria Math"/>
          <w:sz w:val="24"/>
        </w:rPr>
      </w:pPr>
    </w:p>
    <w:p w:rsidR="00951997" w:rsidRDefault="00951997">
      <w:pPr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t xml:space="preserve">11.  </w:t>
      </w:r>
      <w:r w:rsidR="00F6021B">
        <w:rPr>
          <w:rFonts w:ascii="Cambria Math" w:hAnsi="Cambria Math"/>
          <w:sz w:val="24"/>
        </w:rPr>
        <w:t xml:space="preserve">Express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</w:rPr>
              <m:t>60</m:t>
            </m:r>
          </m:e>
        </m:func>
      </m:oMath>
      <w:r w:rsidR="00F6021B">
        <w:rPr>
          <w:rFonts w:ascii="Cambria Math" w:eastAsiaTheme="minorEastAsia" w:hAnsi="Cambria Math"/>
          <w:sz w:val="24"/>
        </w:rPr>
        <w:t xml:space="preserve"> in simplest radical form</w:t>
      </w: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12.  </w:t>
      </w:r>
      <w:r>
        <w:rPr>
          <w:rFonts w:ascii="Cambria Math" w:hAnsi="Cambria Math"/>
          <w:sz w:val="24"/>
        </w:rPr>
        <w:t xml:space="preserve">Express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</w:rPr>
              <m:t>3</m:t>
            </m:r>
            <m:r>
              <w:rPr>
                <w:rFonts w:ascii="Cambria Math" w:hAnsi="Cambria Math"/>
                <w:sz w:val="24"/>
              </w:rPr>
              <m:t>0</m:t>
            </m:r>
          </m:e>
        </m:func>
      </m:oMath>
      <w:r>
        <w:rPr>
          <w:rFonts w:ascii="Cambria Math" w:eastAsiaTheme="minorEastAsia" w:hAnsi="Cambria Math"/>
          <w:sz w:val="24"/>
        </w:rPr>
        <w:t xml:space="preserve"> in simplest radical form</w:t>
      </w: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>
      <w:pPr>
        <w:rPr>
          <w:rFonts w:ascii="Cambria Math" w:eastAsiaTheme="minorEastAsia" w:hAnsi="Cambria Math"/>
          <w:sz w:val="24"/>
        </w:rPr>
      </w:pPr>
    </w:p>
    <w:p w:rsidR="00F6021B" w:rsidRDefault="00F6021B" w:rsidP="00F6021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13.  </w:t>
      </w:r>
      <w:r w:rsidRPr="00951997">
        <w:rPr>
          <w:rFonts w:ascii="Cambria Math" w:hAnsi="Cambria Math"/>
          <w:sz w:val="24"/>
        </w:rPr>
        <w:t xml:space="preserve">Express the product of </w:t>
      </w:r>
      <w:proofErr w:type="spellStart"/>
      <w:r w:rsidRPr="00951997">
        <w:rPr>
          <w:rFonts w:ascii="Cambria Math" w:hAnsi="Cambria Math"/>
          <w:sz w:val="24"/>
        </w:rPr>
        <w:t>cos</w:t>
      </w:r>
      <w:proofErr w:type="spellEnd"/>
      <w:r w:rsidRPr="00951997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>45</w:t>
      </w:r>
      <w:r w:rsidRPr="00951997">
        <w:rPr>
          <w:rFonts w:ascii="Cambria Math" w:hAnsi="Cambria Math"/>
          <w:sz w:val="24"/>
        </w:rPr>
        <w:t xml:space="preserve"> and sin </w:t>
      </w:r>
      <w:r>
        <w:rPr>
          <w:rFonts w:ascii="Cambria Math" w:hAnsi="Cambria Math"/>
          <w:sz w:val="24"/>
        </w:rPr>
        <w:t>30</w:t>
      </w:r>
      <w:r w:rsidRPr="00951997">
        <w:rPr>
          <w:rFonts w:ascii="Cambria Math" w:hAnsi="Cambria Math"/>
          <w:sz w:val="24"/>
        </w:rPr>
        <w:t xml:space="preserve"> in simplest radical form.</w:t>
      </w:r>
    </w:p>
    <w:p w:rsidR="00F6021B" w:rsidRPr="00951997" w:rsidRDefault="00F6021B">
      <w:pPr>
        <w:rPr>
          <w:rFonts w:ascii="Cambria Math" w:hAnsi="Cambria Math"/>
          <w:sz w:val="24"/>
        </w:rPr>
      </w:pPr>
    </w:p>
    <w:sectPr w:rsidR="00F6021B" w:rsidRPr="00951997" w:rsidSect="00951997">
      <w:type w:val="continuous"/>
      <w:pgSz w:w="12240" w:h="15840"/>
      <w:pgMar w:top="547" w:right="720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E"/>
    <w:rsid w:val="00951997"/>
    <w:rsid w:val="009F4568"/>
    <w:rsid w:val="00CA233E"/>
    <w:rsid w:val="00F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0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0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1</cp:revision>
  <dcterms:created xsi:type="dcterms:W3CDTF">2016-02-09T14:06:00Z</dcterms:created>
  <dcterms:modified xsi:type="dcterms:W3CDTF">2016-02-09T21:59:00Z</dcterms:modified>
</cp:coreProperties>
</file>